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A53" w14:textId="6E1A4FF8" w:rsidR="00FE3A44" w:rsidRPr="00FE3A44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Kære</w:t>
      </w:r>
      <w:r w:rsidR="00B336B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__________________</w:t>
      </w:r>
    </w:p>
    <w:p w14:paraId="64E084A4" w14:textId="77777777" w:rsidR="00FE3A44" w:rsidRPr="00FE3A44" w:rsidRDefault="00FE3A44" w:rsidP="00001F0B">
      <w:pPr>
        <w:spacing w:after="24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</w:p>
    <w:p w14:paraId="144D7666" w14:textId="1D8739E8" w:rsidR="00FE3A44" w:rsidRPr="00FE3A44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Jeg skriver dette brev som bekymret borger, fordi jeg er vidne til, at den danske regering </w:t>
      </w:r>
      <w:r w:rsidR="000F4B11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og myndighederne</w:t>
      </w:r>
      <w:r w:rsidR="00B221D5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lægger pres på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familier</w:t>
      </w:r>
      <w:r w:rsidR="0014624F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, som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allerede har været </w:t>
      </w:r>
      <w:r w:rsidR="0014624F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så meget igennem</w:t>
      </w:r>
    </w:p>
    <w:p w14:paraId="7AC3F354" w14:textId="77777777" w:rsidR="00FE3A44" w:rsidRPr="00FE3A44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</w:p>
    <w:p w14:paraId="4A5ADA45" w14:textId="3B48F7A5" w:rsidR="00FE3A44" w:rsidRPr="00FE3A44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</w:pP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De danske myndigheder </w:t>
      </w:r>
      <w:r w:rsidR="00644F1F" w:rsidRPr="002C724B">
        <w:rPr>
          <w:rFonts w:ascii="Amnesty Trade Gothic" w:hAnsi="Amnesty Trade Gothic"/>
          <w:color w:val="262626"/>
          <w:sz w:val="24"/>
          <w:szCs w:val="24"/>
        </w:rPr>
        <w:t>revurderer syrernes opholdsgrundlag og mange syrere har allerede fået frataget deres</w:t>
      </w:r>
      <w:r w:rsidR="005D4E76" w:rsidRPr="002C724B">
        <w:rPr>
          <w:rFonts w:ascii="Amnesty Trade Gothic" w:hAnsi="Amnesty Trade Gothic"/>
          <w:color w:val="262626"/>
          <w:sz w:val="24"/>
          <w:szCs w:val="24"/>
        </w:rPr>
        <w:t xml:space="preserve"> opholdstilladelser. </w:t>
      </w:r>
      <w:r w:rsidR="005D4E76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Selvom 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den nyeste </w:t>
      </w:r>
      <w:r w:rsidR="005D4E76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research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fra Amnesty International viser, at det vil være alt for farligt for </w:t>
      </w:r>
      <w:r w:rsidR="005D4E76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syrere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at vende tilbage.</w:t>
      </w:r>
      <w:r w:rsid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Tilbagevendte Syrere har oplevet tortur, overgreb og voldtægt begået af Assads styrker. </w:t>
      </w:r>
    </w:p>
    <w:p w14:paraId="1A74738B" w14:textId="77777777" w:rsidR="00FE3A44" w:rsidRPr="00FE3A44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</w:p>
    <w:p w14:paraId="0A739228" w14:textId="7ED3D564" w:rsidR="00906686" w:rsidRPr="002C724B" w:rsidRDefault="004D6FAD" w:rsidP="00001F0B">
      <w:pPr>
        <w:spacing w:after="0" w:line="276" w:lineRule="auto"/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</w:pPr>
      <w:r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Mindst 5</w:t>
      </w:r>
      <w:r w:rsid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3</w:t>
      </w:r>
      <w:r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8</w:t>
      </w:r>
      <w:r w:rsidR="00FE3A44"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syriske flygtninge allerede fået inddraget eller ikke fornyet deres opholdstilladelser</w:t>
      </w:r>
      <w:r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i Udlændingestyrelsen</w:t>
      </w:r>
      <w:r w:rsidR="00FE3A44"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. </w:t>
      </w:r>
      <w:r w:rsidR="00906686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Myndighedernes</w:t>
      </w:r>
      <w:r w:rsidR="00FE3A44"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begrundelse er, at</w:t>
      </w:r>
      <w:r w:rsidR="0075050A" w:rsidRP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</w:t>
      </w:r>
      <w:r w:rsidR="0075050A" w:rsidRPr="002C724B">
        <w:rPr>
          <w:rFonts w:ascii="Amnesty Trade Gothic" w:hAnsi="Amnesty Trade Gothic"/>
          <w:color w:val="262626"/>
          <w:sz w:val="24"/>
          <w:szCs w:val="24"/>
        </w:rPr>
        <w:t xml:space="preserve">Damaskus og dens region er sikre nok for syrere, der ikke frygter individuel forfølgelse – selvom eksperter ikke deler den vurdering. </w:t>
      </w:r>
    </w:p>
    <w:p w14:paraId="2DFC1CB1" w14:textId="77777777" w:rsidR="00906686" w:rsidRPr="00001F0B" w:rsidRDefault="00906686" w:rsidP="00001F0B">
      <w:pPr>
        <w:spacing w:after="0" w:line="276" w:lineRule="auto"/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</w:pPr>
    </w:p>
    <w:p w14:paraId="2EE55D3C" w14:textId="77777777" w:rsidR="00327E2C" w:rsidRPr="00001F0B" w:rsidRDefault="00327E2C" w:rsidP="00001F0B">
      <w:pPr>
        <w:pStyle w:val="NormalWeb"/>
        <w:spacing w:before="0" w:beforeAutospacing="0" w:after="360" w:afterAutospacing="0" w:line="276" w:lineRule="auto"/>
        <w:rPr>
          <w:rFonts w:ascii="Amnesty Trade Gothic" w:hAnsi="Amnesty Trade Gothic"/>
          <w:color w:val="262626"/>
        </w:rPr>
      </w:pPr>
      <w:r w:rsidRPr="00001F0B">
        <w:rPr>
          <w:rFonts w:ascii="Amnesty Trade Gothic" w:hAnsi="Amnesty Trade Gothic"/>
          <w:color w:val="262626"/>
        </w:rPr>
        <w:t>Jeg, og mange andre borgere mener, at enhver tilbagevenden til Syrien vil være en krænkelse af Danmarks internationale forpligtelser i henhold til princippet om </w:t>
      </w:r>
      <w:r w:rsidRPr="00001F0B">
        <w:rPr>
          <w:rStyle w:val="Fremhv"/>
          <w:rFonts w:ascii="Amnesty Trade Gothic" w:hAnsi="Amnesty Trade Gothic"/>
          <w:color w:val="262626"/>
        </w:rPr>
        <w:t>non-</w:t>
      </w:r>
      <w:proofErr w:type="spellStart"/>
      <w:r w:rsidRPr="00001F0B">
        <w:rPr>
          <w:rStyle w:val="Fremhv"/>
          <w:rFonts w:ascii="Amnesty Trade Gothic" w:hAnsi="Amnesty Trade Gothic"/>
          <w:color w:val="262626"/>
        </w:rPr>
        <w:t>refoulement</w:t>
      </w:r>
      <w:proofErr w:type="spellEnd"/>
      <w:r w:rsidRPr="00001F0B">
        <w:rPr>
          <w:rFonts w:ascii="Amnesty Trade Gothic" w:hAnsi="Amnesty Trade Gothic"/>
          <w:color w:val="262626"/>
        </w:rPr>
        <w:t xml:space="preserve">, som forbyder lande at sende flygtninge tilbage til et land, hvor de vil være i risiko for alvorlige menneskerettighedskrænkelser. Derfor skal syrerne ikke presses til at vende tilbage til Syrien, hvor de risikerer at blive dræbt, tortureret, voldtaget eller forsvinde sporløst. </w:t>
      </w:r>
    </w:p>
    <w:p w14:paraId="24D09108" w14:textId="01162392" w:rsidR="00A60D31" w:rsidRPr="00001F0B" w:rsidRDefault="00FE3A44" w:rsidP="00001F0B">
      <w:pPr>
        <w:spacing w:after="0" w:line="276" w:lineRule="auto"/>
        <w:rPr>
          <w:rFonts w:ascii="Amnesty Trade Gothic" w:hAnsi="Amnesty Trade Gothic"/>
          <w:color w:val="262626"/>
          <w:sz w:val="24"/>
          <w:szCs w:val="24"/>
        </w:rPr>
      </w:pPr>
      <w:r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Jeg, og resten af Danmark, har brug for din hjælp! Vi kan ikke stå på sidelinjen og se til, mens regeringen fralægger sig sit ansvar.</w:t>
      </w:r>
      <w:r w:rsidR="00BD7CC2"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</w:t>
      </w:r>
      <w:r w:rsidR="00BD7CC2" w:rsidRPr="00001F0B">
        <w:rPr>
          <w:rFonts w:ascii="Amnesty Trade Gothic" w:hAnsi="Amnesty Trade Gothic"/>
          <w:color w:val="262626"/>
          <w:sz w:val="24"/>
          <w:szCs w:val="24"/>
        </w:rPr>
        <w:t xml:space="preserve">Regeringen skal sætte en stopper for inddragelsessagerne og give beskyttelse til vores syriske medborgere og genskabe trygheden hos dem. </w:t>
      </w:r>
      <w:r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Hjælp os</w:t>
      </w:r>
      <w:r w:rsidR="00BD7CC2"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med </w:t>
      </w:r>
      <w:r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at fortælle de socialdemokratiske folketingspolitikere, at syriske </w:t>
      </w:r>
      <w:r w:rsidR="00001F0B" w:rsidRPr="00001F0B">
        <w:rPr>
          <w:rFonts w:ascii="Amnesty Trade Gothic" w:hAnsi="Amnesty Trade Gothic"/>
          <w:color w:val="262626"/>
          <w:sz w:val="24"/>
          <w:szCs w:val="24"/>
        </w:rPr>
        <w:t>flygtninge ikke må</w:t>
      </w:r>
      <w:r w:rsidR="00F42BDD" w:rsidRPr="00001F0B">
        <w:rPr>
          <w:rFonts w:ascii="Amnesty Trade Gothic" w:hAnsi="Amnesty Trade Gothic"/>
          <w:color w:val="262626"/>
          <w:sz w:val="24"/>
          <w:szCs w:val="24"/>
        </w:rPr>
        <w:t xml:space="preserve"> presses til at vende tilbage til et land</w:t>
      </w:r>
      <w:r w:rsidR="00A60D31" w:rsidRPr="00001F0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, </w:t>
      </w:r>
      <w:r w:rsidR="00A60D31" w:rsidRPr="00001F0B">
        <w:rPr>
          <w:rFonts w:ascii="Amnesty Trade Gothic" w:hAnsi="Amnesty Trade Gothic"/>
          <w:color w:val="262626"/>
          <w:sz w:val="24"/>
          <w:szCs w:val="24"/>
        </w:rPr>
        <w:t xml:space="preserve">hvor de risikerer alvorlige overgreb. </w:t>
      </w:r>
    </w:p>
    <w:p w14:paraId="122EDBDC" w14:textId="77777777" w:rsidR="00A60D31" w:rsidRPr="00001F0B" w:rsidRDefault="00A60D31" w:rsidP="00001F0B">
      <w:pPr>
        <w:spacing w:after="0" w:line="276" w:lineRule="auto"/>
        <w:rPr>
          <w:rFonts w:ascii="Amnesty Trade Gothic" w:hAnsi="Amnesty Trade Gothic"/>
          <w:color w:val="262626"/>
          <w:sz w:val="24"/>
          <w:szCs w:val="24"/>
        </w:rPr>
      </w:pPr>
    </w:p>
    <w:p w14:paraId="5A2842C1" w14:textId="77777777" w:rsidR="002B005C" w:rsidRPr="002C724B" w:rsidRDefault="002B005C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</w:p>
    <w:p w14:paraId="5595D25F" w14:textId="77777777" w:rsidR="002B005C" w:rsidRPr="002C724B" w:rsidRDefault="002B005C" w:rsidP="00001F0B">
      <w:pPr>
        <w:pStyle w:val="NormalWeb"/>
        <w:spacing w:before="0" w:beforeAutospacing="0" w:after="360" w:afterAutospacing="0" w:line="276" w:lineRule="auto"/>
        <w:rPr>
          <w:rFonts w:ascii="Amnesty Trade Gothic" w:hAnsi="Amnesty Trade Gothic"/>
          <w:color w:val="262626"/>
        </w:rPr>
      </w:pPr>
      <w:r w:rsidRPr="002C724B">
        <w:rPr>
          <w:rFonts w:ascii="Amnesty Trade Gothic" w:hAnsi="Amnesty Trade Gothic"/>
          <w:color w:val="262626"/>
        </w:rPr>
        <w:t xml:space="preserve">Jeg håber du vil hjælpe vores syriske medborgere, så de ikke sendes tilbage til overgreb, voldtægt og forfølgelse af Assads styrker. </w:t>
      </w:r>
    </w:p>
    <w:p w14:paraId="1F821698" w14:textId="062BD21C" w:rsidR="00FE3A44" w:rsidRPr="00FE3A44" w:rsidRDefault="00F42BDD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  <w:r w:rsidRPr="002C724B">
        <w:rPr>
          <w:rFonts w:ascii="Amnesty Trade Gothic" w:eastAsia="Times New Roman" w:hAnsi="Amnesty Trade Gothic" w:cs="Times New Roman"/>
          <w:sz w:val="24"/>
          <w:szCs w:val="24"/>
          <w:lang w:eastAsia="da-DK"/>
        </w:rPr>
        <w:t xml:space="preserve"> </w:t>
      </w:r>
    </w:p>
    <w:p w14:paraId="2945AA8B" w14:textId="495F4C6A" w:rsidR="00E62B84" w:rsidRPr="00001F0B" w:rsidRDefault="00FE3A44" w:rsidP="00001F0B">
      <w:pPr>
        <w:spacing w:after="0" w:line="276" w:lineRule="auto"/>
        <w:rPr>
          <w:rFonts w:ascii="Amnesty Trade Gothic" w:eastAsia="Times New Roman" w:hAnsi="Amnesty Trade Gothic" w:cs="Times New Roman"/>
          <w:sz w:val="24"/>
          <w:szCs w:val="24"/>
          <w:lang w:eastAsia="da-DK"/>
        </w:rPr>
      </w:pP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M</w:t>
      </w:r>
      <w:r w:rsid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ed venlig </w:t>
      </w:r>
      <w:proofErr w:type="gramStart"/>
      <w:r w:rsidR="002C724B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hilsen </w:t>
      </w:r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 xml:space="preserve"> _</w:t>
      </w:r>
      <w:proofErr w:type="gramEnd"/>
      <w:r w:rsidRPr="00FE3A44">
        <w:rPr>
          <w:rFonts w:ascii="Amnesty Trade Gothic" w:eastAsia="Times New Roman" w:hAnsi="Amnesty Trade Gothic" w:cs="Times New Roman"/>
          <w:color w:val="000000"/>
          <w:sz w:val="24"/>
          <w:szCs w:val="24"/>
          <w:lang w:eastAsia="da-DK"/>
        </w:rPr>
        <w:t>___________________________________</w:t>
      </w:r>
    </w:p>
    <w:sectPr w:rsidR="00E62B84" w:rsidRPr="00001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44C"/>
    <w:multiLevelType w:val="multilevel"/>
    <w:tmpl w:val="C85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C6C30"/>
    <w:multiLevelType w:val="multilevel"/>
    <w:tmpl w:val="5AC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A5"/>
    <w:rsid w:val="00001F0B"/>
    <w:rsid w:val="000F4B11"/>
    <w:rsid w:val="0014624F"/>
    <w:rsid w:val="00213F18"/>
    <w:rsid w:val="00233FAD"/>
    <w:rsid w:val="00261438"/>
    <w:rsid w:val="00271F49"/>
    <w:rsid w:val="002B005C"/>
    <w:rsid w:val="002C724B"/>
    <w:rsid w:val="002E47A5"/>
    <w:rsid w:val="00321D04"/>
    <w:rsid w:val="00327E2C"/>
    <w:rsid w:val="004D6FAD"/>
    <w:rsid w:val="004D7465"/>
    <w:rsid w:val="005D4E76"/>
    <w:rsid w:val="00644F1F"/>
    <w:rsid w:val="0075050A"/>
    <w:rsid w:val="0079249A"/>
    <w:rsid w:val="00906686"/>
    <w:rsid w:val="00A60D31"/>
    <w:rsid w:val="00B221D5"/>
    <w:rsid w:val="00B336BB"/>
    <w:rsid w:val="00BD7CC2"/>
    <w:rsid w:val="00D35941"/>
    <w:rsid w:val="00DA2CAD"/>
    <w:rsid w:val="00E62B84"/>
    <w:rsid w:val="00EB127C"/>
    <w:rsid w:val="00F42BDD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F85C"/>
  <w15:chartTrackingRefBased/>
  <w15:docId w15:val="{FCB991DB-D219-4658-BB70-0A8F151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E47A5"/>
    <w:rPr>
      <w:color w:val="0000FF"/>
      <w:u w:val="single"/>
    </w:rPr>
  </w:style>
  <w:style w:type="paragraph" w:customStyle="1" w:styleId="has-large-font-size">
    <w:name w:val="has-large-font-size"/>
    <w:basedOn w:val="Normal"/>
    <w:rsid w:val="002E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2E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E4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Brondum</dc:creator>
  <cp:keywords/>
  <dc:description/>
  <cp:lastModifiedBy>Anne Kristine Erhardsen</cp:lastModifiedBy>
  <cp:revision>2</cp:revision>
  <dcterms:created xsi:type="dcterms:W3CDTF">2021-10-26T07:16:00Z</dcterms:created>
  <dcterms:modified xsi:type="dcterms:W3CDTF">2021-10-26T07:16:00Z</dcterms:modified>
</cp:coreProperties>
</file>